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62C" w:rsidRDefault="000F362C" w:rsidP="000F362C">
      <w:pPr>
        <w:spacing w:after="0" w:line="240" w:lineRule="auto"/>
        <w:rPr>
          <w:rFonts w:ascii="Liberation Serif" w:hAnsi="Liberation Serif" w:cs="Liberation Serif"/>
          <w:color w:val="2C2C2C"/>
          <w:sz w:val="28"/>
          <w:szCs w:val="28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Г</w:t>
      </w:r>
      <w:r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астроэнтеролог рассказала о диагностике и профилактике болезней ЖКТ </w:t>
      </w:r>
    </w:p>
    <w:p w:rsidR="000F362C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При современном темпе жизни очень сложно уделить должное внимание своему здоровью, особенно если это касается правильного питания и, как следствие, состояния желудочно-кишечного тракта (ЖКТ).</w:t>
      </w:r>
      <w:r>
        <w:rPr>
          <w:rFonts w:ascii="Liberation Serif" w:hAnsi="Liberation Serif" w:cs="Liberation Serif"/>
          <w:color w:val="2C2C2C"/>
          <w:sz w:val="28"/>
          <w:szCs w:val="28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Некоторые болезни ЖКТ начинают протекать бессимптомно, а поэтому пациенты обращаются к специалистам уже на поздних стадиях. О том, как адекватно оценить состояние желудочно-кишечного тракта и вовремя выявить злокачественные образования, рассказала специалист Свердловского областного </w:t>
      </w:r>
      <w:proofErr w:type="spellStart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гепатологического</w:t>
      </w:r>
      <w:proofErr w:type="spellEnd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центра врач-гастроэнтеролог Мария Анашкина. </w:t>
      </w:r>
    </w:p>
    <w:p w:rsidR="008B56CF" w:rsidRPr="008B56CF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</w:pPr>
      <w:r w:rsidRPr="008B56CF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- Расскажите о самых распространенных заболеваниях ЖКТ. </w:t>
      </w:r>
    </w:p>
    <w:p w:rsidR="008B56CF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- Пищеварительная система – одна из самых крупных систем органов,</w:t>
      </w:r>
      <w:r w:rsidR="008B56CF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спектр характерных для нее заболеваний очень обширный. К самым распространенным заболеваниям можно отнести воспалительные заболевания верхних отделов ЖКТ, например, гастриты и панкреатиты.</w:t>
      </w:r>
      <w:r w:rsidR="008B56CF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Наибольшую опасность представляют хронические гепатиты и циррозы, воспалительные заболевания кишечника, злокачественные образования. </w:t>
      </w:r>
    </w:p>
    <w:p w:rsidR="008B56CF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8B56CF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>- Что является основной причиной появления таких заболеваний?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</w:p>
    <w:p w:rsidR="00184593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- Для каждой патологии характерен свой набор причин, но из общих можно выделить характер питания, образ жизни, наследственные факторы и сопутствующие болезни, которые могут вызвать вторичные заболевания</w:t>
      </w:r>
      <w:r w:rsidR="008B56CF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желудочно-кишечного тракта. </w:t>
      </w:r>
    </w:p>
    <w:p w:rsidR="00184593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184593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>- Какие регулярные медицинские обследования помогают выявить проблемы ЖКТ на ранних стадиях?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  </w:t>
      </w:r>
    </w:p>
    <w:p w:rsidR="00184593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- Ежегодная сдача общего и биохимического анализов крови. Они отражают работу внутренних органов и по ним можно заподозрить наличие патологии. Один раз в 3-5 лет необходимо делать УЗИ брюшной полости. После 40 лет, особенно при отягощенной наследственности, нужно проходить гастроскопию и </w:t>
      </w:r>
      <w:proofErr w:type="spellStart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колоноскопию</w:t>
      </w:r>
      <w:proofErr w:type="spellEnd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минимум один раз в 5 лет. Это не самые приятные процедуры, но, благодаря развитию медицины, их проведение можно облегчить</w:t>
      </w:r>
      <w:r w:rsidR="00184593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proofErr w:type="spellStart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седацией</w:t>
      </w:r>
      <w:proofErr w:type="spellEnd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. Так можно выявить образования на ранних этапах и успешно их лечить. В случае выявления</w:t>
      </w:r>
      <w:r w:rsidR="00184593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каких-либо патологий, особенности</w:t>
      </w:r>
      <w:r w:rsidR="00184593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дальнейших обследований назначит специалист. </w:t>
      </w:r>
    </w:p>
    <w:p w:rsidR="00184593" w:rsidRPr="00184593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</w:pPr>
      <w:r w:rsidRPr="00184593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- Отдельно хотелось бы спросить о влиянии стресса на развитие болезней ЖКТ. </w:t>
      </w:r>
    </w:p>
    <w:p w:rsidR="00184593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- Система органов ЖКТ очень тесно связана с нервной системой. Зачастую желудочно-кишечные проявления являются признаками неврозов. Состояние психоэмоциональной сферы сильно влияет на развитие разных функциональных заболеваний. Они не угрожают здоровью, но снижают качество жизни.</w:t>
      </w:r>
      <w:r w:rsidR="00184593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С ростом уровня стресса, например, как было во время пандемии новой </w:t>
      </w:r>
      <w:proofErr w:type="spellStart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коронавирусной</w:t>
      </w:r>
      <w:proofErr w:type="spellEnd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инфекции, доля связанных с неврозами болезней ЖКТ возросла. В частности, доля синдрома раздраженного кишечника,</w:t>
      </w:r>
      <w:r w:rsidR="00184593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функциональной диспепсии. Такие пациенты могут очень долго лечиться у гастроэнтеролога, но это дает частичный или временный эффект.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lastRenderedPageBreak/>
        <w:t xml:space="preserve">Стойкая ремиссия же достигается с привлечением к лечению психолога или психотерапевта. </w:t>
      </w:r>
    </w:p>
    <w:p w:rsidR="00184593" w:rsidRPr="00184593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</w:pPr>
      <w:r w:rsidRPr="00184593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>- Всегда ли болезни органов ЖКТ имеют явные</w:t>
      </w:r>
      <w:r w:rsidR="00184593" w:rsidRPr="00184593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 </w:t>
      </w:r>
      <w:r w:rsidRPr="00184593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симптомы? </w:t>
      </w:r>
    </w:p>
    <w:p w:rsidR="00184593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- Не всегда. Очень часто симптомы не коррелируют с тяжестью болезни, а длительные заболевания не имеют симптомов. Они могут появляться на продвинутых стадиях болезни. Для своевременного обнаружения существуют программы скрининга. Можно выделить определенный план минимальных обследований – какие-то стоит проходить ежегодно, другие – раз в 2 года, третьи – раз в 5 лет, некоторые применяются с определенного возраста или с учетом наследственности. </w:t>
      </w:r>
    </w:p>
    <w:p w:rsidR="00184593" w:rsidRPr="00184593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</w:pPr>
      <w:r w:rsidRPr="00184593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>- Неявные симптомы выявляются только с помощью исследований или есть другие показатели? Популярно мнение, что болезни ЖКТ отражаются на коже лица</w:t>
      </w:r>
      <w:r w:rsidR="00184593" w:rsidRPr="00184593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>…</w:t>
      </w:r>
      <w:r w:rsidRPr="00184593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 </w:t>
      </w:r>
    </w:p>
    <w:p w:rsidR="00184593" w:rsidRDefault="000F362C" w:rsidP="00184593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- Качество кожи лица не всегда отражает состояние ЖКТ. Кожа –самостоятельный орган со своими заболеваниями. Ранее, например, причину </w:t>
      </w:r>
      <w:proofErr w:type="spellStart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акне</w:t>
      </w:r>
      <w:proofErr w:type="spellEnd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искали в состоянии кишечника. Это заблуждение, потому что </w:t>
      </w:r>
      <w:proofErr w:type="spellStart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акне</w:t>
      </w:r>
      <w:proofErr w:type="spellEnd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– самостоятельная болезнь, которая возникает из-за совокупности причин – от образа жизни до наследственности. Лече</w:t>
      </w:r>
      <w:r w:rsidR="00184593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ние </w:t>
      </w:r>
      <w:proofErr w:type="spellStart"/>
      <w:r w:rsidR="00184593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акне</w:t>
      </w:r>
      <w:proofErr w:type="spellEnd"/>
      <w:r w:rsidR="00184593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определяет дерматолог.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Более информативными индикаторами проблем с ЖКТ являются нарушение аппетита, стула, болевой синдром, изжога и отрыжка. </w:t>
      </w:r>
    </w:p>
    <w:p w:rsidR="00813294" w:rsidRPr="00813294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</w:pPr>
      <w:r w:rsidRPr="00813294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- Поговорим о правильном питании как важной части здоровья ЖКТ. В сети существует масса советов по питанию, диетам и так далее. Как не запутаться в этом шквале информации? </w:t>
      </w:r>
    </w:p>
    <w:p w:rsidR="00813294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- Питание должно быть полноценным, соответствовать ритму жизни человека, его энергетическим затратам, умственным и физическим нагрузкам. Речь идет о калорийности. Питание должно быть разнообразным и сбалансированным с точки зрения соотношения белков, жиров и углеводов. Важно, чтобы питание соответствовало вашему ритму жизни. Также нужно, чтобы в рацион входил набор необходимых микроэлементов, витаминов и минералов, которые в основном содержатся в термически не обработанной растительной пище. </w:t>
      </w:r>
    </w:p>
    <w:p w:rsidR="00813294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Правильное питание для здорового человека и того, кто имеет гастроэнтерологическую патологию, будет сильно отличаться. Если человек условно здоров, в его рационе должно быть достаточное содержание фруктов и овощей, клетчатки, это, например, крупы или хлеб с пищевыми волокнами. Если человек имеет ряд заболеваний желудочно-кишечного тракта, то для него термически необработанную клетчатку мы рекомендуем ограничить.</w:t>
      </w:r>
    </w:p>
    <w:p w:rsidR="00813294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Правильное питание подразумевает регулярность. Сейчас существует много подходов - и интервальное голодание, и разгрузочные дни. С позиции официальной медицины это не всегда приветствуется. Не каждый желудочно-кишечный тракт длительные промежутки голода может нормально переносить. Это может привести к последствиям, в том числе и болезням. Регулярность, достаточность и разнообразие — это основные принципы.</w:t>
      </w:r>
      <w:r w:rsidR="00813294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Если речь о щадящей диете, нужно прибегать к готовке на пару, тушению, варке. Приветствуются запеченные продукты. Мы рекомендуем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lastRenderedPageBreak/>
        <w:t xml:space="preserve">уменьшать количество жареного, чтобы сократить потребление продуктов горения масел.  </w:t>
      </w:r>
    </w:p>
    <w:p w:rsidR="00813294" w:rsidRPr="00813294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</w:pPr>
      <w:r w:rsidRPr="00813294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- Какой эффект на здоровье ЖКТ оказывает физическая активность? </w:t>
      </w:r>
    </w:p>
    <w:p w:rsidR="00813294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- Физические нагрузки необходимы для регуляции моторики ЖКТ, чтобы не было чувства тяжести, для нормального стула. Многие сталкиваются с функциональными болезнями из-за малоподвижного образа жизни. Кроме того, с возрастом у человека меняется скорость обмена веществ, а нагрузки помогают его регулировать. </w:t>
      </w:r>
    </w:p>
    <w:p w:rsidR="00813294" w:rsidRPr="00813294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</w:pPr>
      <w:r w:rsidRPr="00813294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- Существует огромное количество диет, которые направлены на похудение. Не всегда они полезны для организма. Насколько это может быть опасно? И как худеть правильно, без вреда для ЖКТ? </w:t>
      </w:r>
    </w:p>
    <w:p w:rsidR="00191F58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- Множество диет не имеют доказательной базы. Есть сообщество диетологов, которое исследует эффективность диет. Сейчас одной из лучших </w:t>
      </w:r>
      <w:r w:rsidR="00813294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признана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средиземноморская диета. Диеты с длительными промежутками голодания не будут иметь длительного эффекта, так как они приводят к замедлению обмена веществ. Для похудения важно не полностью убрать калории, а разумно ограничить их. Оставшись без питания, организм начнет запасать калории. Возможно, в первые дни голода вес снизится, но потом он встанет. После выхода из голодания вес начнет прибывать, ведь обмен веществ замедлился во время го</w:t>
      </w:r>
      <w:r w:rsidR="00191F58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лода, подстроился под ситуацию.</w:t>
      </w:r>
    </w:p>
    <w:p w:rsidR="00191F58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Голодающий человек должен быть уверен, что не имеет хронических болезней, так как они могут обостриться в дефиците. Специалисты не рекомендуют голодание ни с позиции эффективного веса, ни с точки зрения здоровья.</w:t>
      </w:r>
      <w:r w:rsidR="00191F58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Диета индивидуальна. Даже подобранная диета для конкретной патологии у пациента может корректироваться из-за непереносимости некоторых продуктов. Слепо следовать одной диете – неправильно. Нужно наблюдать за собой, иногда вести пищевой дневник. </w:t>
      </w:r>
    </w:p>
    <w:p w:rsidR="00191F58" w:rsidRPr="00191F58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</w:pPr>
      <w:r w:rsidRPr="00191F58">
        <w:rPr>
          <w:rFonts w:ascii="Liberation Serif" w:hAnsi="Liberation Serif" w:cs="Liberation Serif"/>
          <w:b/>
          <w:color w:val="2C2C2C"/>
          <w:sz w:val="28"/>
          <w:szCs w:val="28"/>
          <w:shd w:val="clear" w:color="auto" w:fill="FFFFFF"/>
        </w:rPr>
        <w:t xml:space="preserve">- Как свести к минимуму риск возникновения проблем с ЖКТ? </w:t>
      </w:r>
    </w:p>
    <w:p w:rsidR="00133665" w:rsidRPr="000F362C" w:rsidRDefault="000F362C" w:rsidP="000F362C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lang w:val="en-US"/>
        </w:rPr>
      </w:pP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- Необходимо соблюдать режим труда и отдыха. Не должно быть переутомления, ведь желудочно-кишечный тракт очень тесно связан с нервной системой. Очень важен нормальный ночной сон, так как пищеварительная система днем и ночью работает по-разному.</w:t>
      </w:r>
      <w:r w:rsidR="00191F58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Нужно соблюдать принципы здорового питания, отказаться от</w:t>
      </w:r>
      <w:r w:rsidR="00191F58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 xml:space="preserve">курения, употребления алкоголя, наркотиков. Следует исключить бесконтрольное применение </w:t>
      </w:r>
      <w:proofErr w:type="spellStart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БАДов</w:t>
      </w:r>
      <w:proofErr w:type="spellEnd"/>
      <w:r w:rsidRPr="000F362C">
        <w:rPr>
          <w:rFonts w:ascii="Liberation Serif" w:hAnsi="Liberation Serif" w:cs="Liberation Serif"/>
          <w:color w:val="2C2C2C"/>
          <w:sz w:val="28"/>
          <w:szCs w:val="28"/>
          <w:shd w:val="clear" w:color="auto" w:fill="FFFFFF"/>
        </w:rPr>
        <w:t>, которые часто не имеют доказанной эффективности. То же касается экстремальных голоданий, полного исключения определенных продуктов из рациона. Важно регулярно проходить обследования, в том числе диспансеризацию.</w:t>
      </w:r>
      <w:r w:rsidRPr="000F362C">
        <w:rPr>
          <w:rFonts w:ascii="Liberation Serif" w:hAnsi="Liberation Serif" w:cs="Liberation Serif"/>
          <w:color w:val="2C2C2C"/>
          <w:sz w:val="28"/>
          <w:szCs w:val="28"/>
        </w:rPr>
        <w:br/>
      </w:r>
      <w:r w:rsidRPr="000F362C">
        <w:rPr>
          <w:rFonts w:ascii="Liberation Serif" w:hAnsi="Liberation Serif" w:cs="Liberation Serif"/>
          <w:color w:val="2C2C2C"/>
          <w:sz w:val="28"/>
          <w:szCs w:val="28"/>
        </w:rPr>
        <w:br/>
      </w:r>
    </w:p>
    <w:sectPr w:rsidR="00133665" w:rsidRPr="000F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2C"/>
    <w:rsid w:val="000F362C"/>
    <w:rsid w:val="00133665"/>
    <w:rsid w:val="00184593"/>
    <w:rsid w:val="00191F58"/>
    <w:rsid w:val="00562F95"/>
    <w:rsid w:val="00813294"/>
    <w:rsid w:val="008B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FAED3-CBAD-4387-B86C-89A6B310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36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2024-02-08T06:57:00Z</dcterms:created>
  <dcterms:modified xsi:type="dcterms:W3CDTF">2024-02-08T07:24:00Z</dcterms:modified>
</cp:coreProperties>
</file>